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120" w:afterLines="0" w:afterAutospacing="0" w:line="0" w:lineRule="atLeast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うきは市ホームページへの掲載についての変更届出票</w:t>
      </w:r>
    </w:p>
    <w:p>
      <w:pPr>
        <w:pStyle w:val="0"/>
        <w:spacing w:after="120" w:afterLines="0" w:afterAutospacing="0" w:line="0" w:lineRule="atLeast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（高齢者向け配食サービス事業所用）</w:t>
      </w:r>
    </w:p>
    <w:p>
      <w:pPr>
        <w:pStyle w:val="0"/>
        <w:spacing w:line="0" w:lineRule="atLeast"/>
        <w:jc w:val="center"/>
        <w:rPr>
          <w:rFonts w:hint="eastAsia" w:ascii="ＭＳ ゴシック" w:hAnsi="ＭＳ ゴシック" w:eastAsia="ＭＳ ゴシック"/>
          <w:b w:val="1"/>
          <w:sz w:val="28"/>
        </w:rPr>
      </w:pPr>
    </w:p>
    <w:p>
      <w:pPr>
        <w:pStyle w:val="0"/>
        <w:wordWrap w:val="0"/>
        <w:spacing w:line="0" w:lineRule="atLeast"/>
        <w:jc w:val="righ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令和　　年　　月　　日</w:t>
      </w:r>
    </w:p>
    <w:p>
      <w:pPr>
        <w:pStyle w:val="0"/>
        <w:wordWrap w:val="0"/>
        <w:spacing w:line="0" w:lineRule="atLeast"/>
        <w:jc w:val="right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spacing w:after="240" w:afterLines="0" w:afterAutospacing="0" w:line="0" w:lineRule="atLeast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2"/>
        </w:rPr>
        <w:t>うきは市長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様</w:t>
      </w:r>
    </w:p>
    <w:tbl>
      <w:tblPr>
        <w:tblStyle w:val="19"/>
        <w:tblW w:w="0" w:type="auto"/>
        <w:tblInd w:w="46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60"/>
        <w:gridCol w:w="3990"/>
      </w:tblGrid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住　　所：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名　　称：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代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表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者：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="210" w:rightChars="100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印</w:t>
            </w: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電話番号：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（担当者：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　　　　　　　　　）</w:t>
            </w:r>
          </w:p>
        </w:tc>
      </w:tr>
    </w:tbl>
    <w:p>
      <w:pPr>
        <w:pStyle w:val="0"/>
        <w:wordWrap w:val="0"/>
        <w:spacing w:after="120" w:afterLines="0" w:afterAutospacing="0" w:line="0" w:lineRule="atLeast"/>
        <w:ind w:right="840" w:rightChars="400"/>
        <w:jc w:val="center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spacing w:after="240" w:afterLines="0" w:afterAutospacing="0" w:line="0" w:lineRule="atLeast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2"/>
        </w:rPr>
        <w:t>うきは市ホームページに掲載している配食情報について変更が生じましたので、以下のとおり届け出ます。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○届出内容</w:t>
      </w:r>
    </w:p>
    <w:tbl>
      <w:tblPr>
        <w:tblStyle w:val="19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07"/>
        <w:gridCol w:w="1078"/>
        <w:gridCol w:w="1078"/>
        <w:gridCol w:w="140"/>
        <w:gridCol w:w="220"/>
        <w:gridCol w:w="718"/>
        <w:gridCol w:w="1078"/>
        <w:gridCol w:w="504"/>
        <w:gridCol w:w="216"/>
        <w:gridCol w:w="358"/>
        <w:gridCol w:w="1078"/>
        <w:gridCol w:w="1080"/>
      </w:tblGrid>
      <w:tr>
        <w:trPr>
          <w:trHeight w:val="397" w:hRule="atLeast"/>
        </w:trPr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店舗（サービス）名</w:t>
            </w:r>
          </w:p>
        </w:tc>
        <w:tc>
          <w:tcPr>
            <w:tcW w:w="7548" w:type="dxa"/>
            <w:gridSpan w:val="11"/>
            <w:tcBorders>
              <w:top w:val="single" w:color="auto" w:sz="6" w:space="0"/>
              <w:left w:val="doub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107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店舗住所</w:t>
            </w:r>
          </w:p>
        </w:tc>
        <w:tc>
          <w:tcPr>
            <w:tcW w:w="7548" w:type="dxa"/>
            <w:gridSpan w:val="11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107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7548" w:type="dxa"/>
            <w:gridSpan w:val="11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107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ホームページ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URL</w:t>
            </w:r>
          </w:p>
        </w:tc>
        <w:tc>
          <w:tcPr>
            <w:tcW w:w="7548" w:type="dxa"/>
            <w:gridSpan w:val="11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7" w:hRule="atLeast"/>
        </w:trPr>
        <w:tc>
          <w:tcPr>
            <w:tcW w:w="2107" w:type="dxa"/>
            <w:vMerge w:val="restart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配食対応について（対応可能な曜日・食事に○）</w:t>
            </w:r>
          </w:p>
        </w:tc>
        <w:tc>
          <w:tcPr>
            <w:tcW w:w="1078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火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水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木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金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土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日</w:t>
            </w:r>
          </w:p>
        </w:tc>
      </w:tr>
      <w:tr>
        <w:trPr>
          <w:trHeight w:val="317" w:hRule="atLeast"/>
        </w:trPr>
        <w:tc>
          <w:tcPr>
            <w:tcW w:w="210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朝食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昼食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夕食</w:t>
            </w:r>
          </w:p>
        </w:tc>
        <w:tc>
          <w:tcPr>
            <w:tcW w:w="107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朝食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昼食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夕食</w:t>
            </w:r>
          </w:p>
        </w:tc>
        <w:tc>
          <w:tcPr>
            <w:tcW w:w="1078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朝食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昼食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夕食</w:t>
            </w:r>
          </w:p>
        </w:tc>
        <w:tc>
          <w:tcPr>
            <w:tcW w:w="107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朝食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昼食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夕食</w:t>
            </w:r>
          </w:p>
        </w:tc>
        <w:tc>
          <w:tcPr>
            <w:tcW w:w="1078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朝食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昼食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夕食</w:t>
            </w:r>
          </w:p>
        </w:tc>
        <w:tc>
          <w:tcPr>
            <w:tcW w:w="107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朝食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昼食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夕食</w:t>
            </w:r>
          </w:p>
        </w:tc>
        <w:tc>
          <w:tcPr>
            <w:tcW w:w="107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朝食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昼食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夕食</w:t>
            </w:r>
          </w:p>
        </w:tc>
      </w:tr>
      <w:tr>
        <w:trPr>
          <w:trHeight w:val="397" w:hRule="atLeast"/>
        </w:trPr>
        <w:tc>
          <w:tcPr>
            <w:tcW w:w="21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配達方法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（該当するもの１つに○）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一食分ずつ配達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１日分ずつ配達</w:t>
            </w: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その他（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210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配達可能地区（該当するもの１つに○）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うきは市全域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吉井町のみ</w:t>
            </w: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5" w:rightChars="-5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浮羽町のみ</w:t>
            </w:r>
          </w:p>
        </w:tc>
      </w:tr>
      <w:tr>
        <w:trPr>
          <w:trHeight w:val="397" w:hRule="atLeast"/>
        </w:trPr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8" w:type="dxa"/>
            <w:gridSpan w:val="11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その他（　　　　　　　　　　　　　　　　　　　　　　　　　　　）</w:t>
            </w:r>
          </w:p>
        </w:tc>
      </w:tr>
      <w:tr>
        <w:trPr>
          <w:trHeight w:val="454" w:hRule="atLeast"/>
        </w:trPr>
        <w:tc>
          <w:tcPr>
            <w:tcW w:w="21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配食内容について（該当するものすべてに○）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おかずのみ対応可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量の調整可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冷凍食</w:t>
            </w:r>
          </w:p>
        </w:tc>
      </w:tr>
      <w:tr>
        <w:trPr>
          <w:trHeight w:val="397" w:hRule="atLeast"/>
        </w:trPr>
        <w:tc>
          <w:tcPr>
            <w:tcW w:w="210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普通食以外の対応（該当するものすべてに○）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減塩食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糖尿病食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たんぱくコントロール食</w:t>
            </w:r>
          </w:p>
        </w:tc>
      </w:tr>
      <w:tr>
        <w:trPr>
          <w:trHeight w:val="397" w:hRule="atLeast"/>
        </w:trPr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6" w:type="dxa"/>
            <w:gridSpan w:val="4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柔らか食</w:t>
            </w:r>
          </w:p>
        </w:tc>
        <w:tc>
          <w:tcPr>
            <w:tcW w:w="251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-309" w:rightChars="-147" w:firstLine="720" w:firstLineChars="3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きざみ食</w:t>
            </w:r>
          </w:p>
        </w:tc>
        <w:tc>
          <w:tcPr>
            <w:tcW w:w="251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ムース食</w:t>
            </w:r>
          </w:p>
        </w:tc>
      </w:tr>
      <w:tr>
        <w:trPr>
          <w:trHeight w:val="397" w:hRule="atLeast"/>
        </w:trPr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8" w:type="dxa"/>
            <w:gridSpan w:val="11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その他（　　　　　　　　　　　　　　　　　　　　　　　　　）</w:t>
            </w:r>
          </w:p>
        </w:tc>
      </w:tr>
      <w:tr>
        <w:trPr>
          <w:trHeight w:val="1304" w:hRule="atLeast"/>
        </w:trPr>
        <w:tc>
          <w:tcPr>
            <w:tcW w:w="21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高齢者の見守り対応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（該当するものに○）</w:t>
            </w:r>
          </w:p>
        </w:tc>
        <w:tc>
          <w:tcPr>
            <w:tcW w:w="5032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対応可（以下に具体的な対応内容を記載）</w:t>
            </w:r>
            <w:bookmarkStart w:id="0" w:name="_GoBack"/>
            <w:bookmarkEnd w:id="0"/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不可</w:t>
            </w:r>
          </w:p>
        </w:tc>
      </w:tr>
    </w:tbl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180975</wp:posOffset>
                </wp:positionV>
                <wp:extent cx="6142355" cy="2482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14235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◎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添付資料：配食サービスの内容・金額等が分かるもの（パンフレット・チラシ等）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.25pt;mso-position-vertical-relative:text;mso-position-horizontal-relative:text;position:absolute;height:19.55pt;mso-wrap-distance-top:0pt;width:483.65pt;mso-wrap-distance-left:16pt;margin-left:1.4pt;z-index:2;" o:spid="_x0000_s1026" o:allowincell="t" o:allowoverlap="t" filled="t" fillcolor="#ffffff" stroked="t" strokecolor="#000000" strokeweight="1pt" o:spt="202" type="#_x0000_t202">
                <v:fill/>
                <v:stroke linestyle="single" dashstyle="short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◎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添付資料：配食サービスの内容・金額等が分かるもの（パンフレット・チラシ等）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964" w:right="1080" w:bottom="964" w:left="1080" w:header="227" w:footer="56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ＦＦ特殊２１２">
    <w:panose1 w:val="00000000000000000000"/>
    <w:charset w:val="80"/>
    <w:family w:val="auto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6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footnote text"/>
    <w:basedOn w:val="0"/>
    <w:next w:val="17"/>
    <w:link w:val="18"/>
    <w:uiPriority w:val="0"/>
    <w:semiHidden/>
    <w:pPr>
      <w:snapToGrid w:val="0"/>
      <w:jc w:val="left"/>
    </w:pPr>
  </w:style>
  <w:style w:type="character" w:styleId="18" w:customStyle="1">
    <w:name w:val="脚注文字列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1</Words>
  <Characters>504</Characters>
  <Application>JUST Note</Application>
  <Lines>140</Lines>
  <Paragraphs>72</Paragraphs>
  <CharactersWithSpaces>596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2020-05-28T05:30:00Z</dcterms:created>
  <dcterms:modified xsi:type="dcterms:W3CDTF">2020-08-14T02:45:44Z</dcterms:modified>
  <cp:revision>43</cp:revision>
</cp:coreProperties>
</file>