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うきは市長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髙木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典雄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105"/>
          <w:fitText w:val="1470" w:id="1"/>
        </w:rPr>
        <w:t>郵便番</w:t>
      </w:r>
      <w:r>
        <w:rPr>
          <w:rFonts w:hint="eastAsia" w:ascii="ＭＳ 明朝" w:hAnsi="ＭＳ 明朝" w:eastAsia="ＭＳ 明朝"/>
          <w:fitText w:val="1470" w:id="1"/>
        </w:rPr>
        <w:t>号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525"/>
          <w:kern w:val="0"/>
          <w:fitText w:val="1470" w:id="2"/>
        </w:rPr>
        <w:t>住</w:t>
      </w:r>
      <w:r>
        <w:rPr>
          <w:rFonts w:hint="eastAsia" w:ascii="ＭＳ 明朝" w:hAnsi="ＭＳ 明朝" w:eastAsia="ＭＳ 明朝"/>
          <w:kern w:val="0"/>
          <w:fitText w:val="1470" w:id="2"/>
        </w:rPr>
        <w:t>所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1"/>
          <w:kern w:val="0"/>
          <w:fitText w:val="1470" w:id="3"/>
        </w:rPr>
        <w:t>商号又は名</w:t>
      </w:r>
      <w:r>
        <w:rPr>
          <w:rFonts w:hint="eastAsia" w:ascii="ＭＳ 明朝" w:hAnsi="ＭＳ 明朝" w:eastAsia="ＭＳ 明朝"/>
          <w:kern w:val="0"/>
          <w:fitText w:val="1470" w:id="3"/>
        </w:rPr>
        <w:t>称</w:t>
      </w:r>
    </w:p>
    <w:p>
      <w:pPr>
        <w:pStyle w:val="0"/>
        <w:ind w:leftChars="0" w:firstLineChars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ＭＳ 明朝" w:hAnsi="ＭＳ 明朝" w:eastAsia="ＭＳ 明朝"/>
          <w:spacing w:val="21"/>
          <w:kern w:val="0"/>
          <w:fitText w:val="1470" w:id="4"/>
        </w:rPr>
        <w:t>代表者職氏</w:t>
      </w:r>
      <w:r>
        <w:rPr>
          <w:rFonts w:hint="eastAsia" w:ascii="ＭＳ 明朝" w:hAnsi="ＭＳ 明朝" w:eastAsia="ＭＳ 明朝"/>
          <w:kern w:val="0"/>
          <w:fitText w:val="1470" w:id="4"/>
        </w:rPr>
        <w:t>名</w:t>
      </w:r>
      <w:r>
        <w:rPr>
          <w:rFonts w:hint="eastAsia" w:ascii="ＭＳ 明朝" w:hAnsi="ＭＳ 明朝" w:eastAsia="ＭＳ 明朝"/>
          <w:kern w:val="0"/>
        </w:rPr>
        <w:t>　　　　　　　　　　　　　　　㊞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630"/>
          <w:kern w:val="0"/>
          <w:fitText w:val="3150" w:id="5"/>
        </w:rPr>
        <w:t>見積</w:t>
      </w:r>
      <w:r>
        <w:rPr>
          <w:rFonts w:hint="eastAsia" w:ascii="ＭＳ 明朝" w:hAnsi="ＭＳ 明朝" w:eastAsia="ＭＳ 明朝"/>
          <w:kern w:val="0"/>
          <w:fitText w:val="3150" w:id="5"/>
        </w:rPr>
        <w:t>書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left="424" w:leftChars="202" w:right="281" w:rightChars="134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t>うきは市議会ペーパーレス会議システム導入・運用業務</w:t>
      </w:r>
      <w:r>
        <w:rPr>
          <w:rFonts w:hint="eastAsia" w:ascii="ＭＳ 明朝" w:hAnsi="ＭＳ 明朝" w:eastAsia="ＭＳ 明朝"/>
        </w:rPr>
        <w:t>仕様書を熟知のうえ、</w:t>
      </w:r>
    </w:p>
    <w:p>
      <w:pPr>
        <w:pStyle w:val="0"/>
        <w:ind w:left="424" w:leftChars="202" w:right="281" w:rightChars="134" w:firstLine="0" w:firstLineChars="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下記の金額をもって見積りします。</w:t>
      </w:r>
    </w:p>
    <w:p>
      <w:pPr>
        <w:pStyle w:val="0"/>
        <w:ind w:left="424" w:leftChars="202" w:right="281" w:rightChars="134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634" w:leftChars="302" w:right="281" w:rightChars="134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金額</w:t>
      </w:r>
    </w:p>
    <w:tbl>
      <w:tblPr>
        <w:tblStyle w:val="28"/>
        <w:tblW w:w="7650" w:type="dxa"/>
        <w:jc w:val="right"/>
        <w:tblInd w:w="0" w:type="dxa"/>
        <w:tblLayout w:type="fixed"/>
        <w:tblCellMar>
          <w:left w:w="113" w:type="dxa"/>
          <w:right w:w="0" w:type="dxa"/>
        </w:tblCellMar>
        <w:tblLook w:firstRow="1" w:lastRow="0" w:firstColumn="1" w:lastColumn="0" w:noHBand="0" w:noVBand="1" w:val="04A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>
        <w:trPr>
          <w:cantSplit/>
          <w:trHeight w:val="340" w:hRule="atLeast"/>
        </w:trPr>
        <w:tc>
          <w:tcPr>
            <w:tcW w:w="850" w:type="dxa"/>
            <w:vMerge w:val="restart"/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千万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百万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十万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万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千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百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十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円</w:t>
            </w:r>
          </w:p>
        </w:tc>
      </w:tr>
      <w:tr>
        <w:trPr>
          <w:trHeight w:val="850" w:hRule="atLeast"/>
        </w:trPr>
        <w:tc>
          <w:tcPr>
            <w:tcW w:w="850" w:type="dxa"/>
            <w:vMerge w:val="continue"/>
            <w:vAlign w:val="center"/>
          </w:tcPr>
          <w:p>
            <w:pPr>
              <w:pStyle w:val="0"/>
              <w:ind w:right="281" w:rightChars="134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  <w:tc>
          <w:tcPr>
            <w:tcW w:w="85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81" w:rightChars="134"/>
              <w:jc w:val="right"/>
              <w:rPr>
                <w:rFonts w:hint="default" w:ascii="ＭＳ 明朝" w:hAnsi="ＭＳ 明朝" w:eastAsia="ＭＳ 明朝"/>
                <w:sz w:val="56"/>
              </w:rPr>
            </w:pPr>
          </w:p>
        </w:tc>
      </w:tr>
    </w:tbl>
    <w:p>
      <w:pPr>
        <w:pStyle w:val="0"/>
        <w:ind w:left="424" w:leftChars="202" w:right="281" w:rightChars="134"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424" w:leftChars="202" w:right="281" w:rightChars="134"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（注意事項）</w:t>
      </w:r>
    </w:p>
    <w:p>
      <w:pPr>
        <w:pStyle w:val="19"/>
        <w:numPr>
          <w:ilvl w:val="0"/>
          <w:numId w:val="1"/>
        </w:numPr>
        <w:ind w:left="964" w:leftChars="0" w:hanging="113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金額は算用数字で記載し、頭書に「￥」の記号を付記すること。</w:t>
      </w:r>
    </w:p>
    <w:p>
      <w:pPr>
        <w:pStyle w:val="19"/>
        <w:numPr>
          <w:ilvl w:val="0"/>
          <w:numId w:val="1"/>
        </w:numPr>
        <w:ind w:left="1055" w:leftChars="0" w:right="210" w:rightChars="100" w:hanging="20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金額は訂正しないこと。</w:t>
      </w:r>
    </w:p>
    <w:p>
      <w:pPr>
        <w:pStyle w:val="19"/>
        <w:numPr>
          <w:ilvl w:val="0"/>
          <w:numId w:val="1"/>
        </w:numPr>
        <w:tabs>
          <w:tab w:val="left" w:leader="none" w:pos="840"/>
          <w:tab w:val="left" w:leader="none" w:pos="1680"/>
          <w:tab w:val="left" w:leader="none" w:pos="2520"/>
          <w:tab w:val="left" w:leader="none" w:pos="3360"/>
          <w:tab w:val="left" w:leader="none" w:pos="4200"/>
          <w:tab w:val="left" w:leader="none" w:pos="5040"/>
          <w:tab w:val="left" w:leader="none" w:pos="5880"/>
          <w:tab w:val="left" w:leader="none" w:pos="7170"/>
        </w:tabs>
        <w:ind w:leftChars="0" w:right="210" w:rightChars="100" w:firstLine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金額は消費税及び地方消費税を含まないこと。</w:t>
      </w:r>
    </w:p>
    <w:p>
      <w:pPr>
        <w:pStyle w:val="19"/>
        <w:numPr>
          <w:ilvl w:val="0"/>
          <w:numId w:val="1"/>
        </w:numPr>
        <w:ind w:leftChars="0" w:right="210" w:rightChars="100" w:firstLine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内訳書を任意様式により添付すること。</w:t>
      </w:r>
    </w:p>
    <w:p>
      <w:pPr>
        <w:pStyle w:val="19"/>
        <w:numPr>
          <w:ilvl w:val="0"/>
          <w:numId w:val="1"/>
        </w:numPr>
        <w:ind w:leftChars="0" w:right="210" w:rightChars="100" w:firstLine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上記記載の金額と内訳書の合計金額は一致させること。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BA48B28"/>
    <w:lvl w:ilvl="0" w:tplc="86EC9D9E">
      <w:start w:val="1"/>
      <w:numFmt w:val="decimal"/>
      <w:suff w:val="nothing"/>
      <w:lvlText w:val="（%1）"/>
      <w:lvlJc w:val="left"/>
      <w:pPr>
        <w:ind w:left="851" w:hanging="21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4" w:hanging="420"/>
      </w:pPr>
    </w:lvl>
    <w:lvl w:ilvl="2" w:tplc="04090011">
      <w:start w:val="1"/>
      <w:numFmt w:val="decimalEnclosedCircle"/>
      <w:lvlText w:val="%3"/>
      <w:lvlJc w:val="left"/>
      <w:pPr>
        <w:ind w:left="1894" w:hanging="420"/>
      </w:pPr>
    </w:lvl>
    <w:lvl w:ilvl="3" w:tplc="0409000F">
      <w:start w:val="1"/>
      <w:numFmt w:val="decimal"/>
      <w:lvlText w:val="%4."/>
      <w:lvlJc w:val="left"/>
      <w:pPr>
        <w:ind w:left="2314" w:hanging="420"/>
      </w:pPr>
    </w:lvl>
    <w:lvl w:ilvl="4" w:tplc="04090017">
      <w:start w:val="1"/>
      <w:numFmt w:val="aiueoFullWidth"/>
      <w:lvlText w:val="(%5)"/>
      <w:lvlJc w:val="left"/>
      <w:pPr>
        <w:ind w:left="2734" w:hanging="420"/>
      </w:pPr>
    </w:lvl>
    <w:lvl w:ilvl="5" w:tplc="04090011">
      <w:start w:val="1"/>
      <w:numFmt w:val="decimalEnclosedCircle"/>
      <w:lvlText w:val="%6"/>
      <w:lvlJc w:val="left"/>
      <w:pPr>
        <w:ind w:left="3154" w:hanging="420"/>
      </w:pPr>
    </w:lvl>
    <w:lvl w:ilvl="6" w:tplc="0409000F">
      <w:start w:val="1"/>
      <w:numFmt w:val="decimal"/>
      <w:lvlText w:val="%7."/>
      <w:lvlJc w:val="left"/>
      <w:pPr>
        <w:ind w:left="3574" w:hanging="420"/>
      </w:pPr>
    </w:lvl>
    <w:lvl w:ilvl="7" w:tplc="04090017">
      <w:start w:val="1"/>
      <w:numFmt w:val="aiueoFullWidth"/>
      <w:lvlText w:val="(%8)"/>
      <w:lvlJc w:val="left"/>
      <w:pPr>
        <w:ind w:left="3994" w:hanging="420"/>
      </w:pPr>
    </w:lvl>
    <w:lvl w:ilvl="8" w:tplc="0409001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216</Characters>
  <Application>JUST Note</Application>
  <Lines>69</Lines>
  <Paragraphs>25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2023-10-05T00:20:31Z</cp:lastPrinted>
  <dcterms:modified xsi:type="dcterms:W3CDTF">2023-10-05T00:20:34Z</dcterms:modified>
  <cp:revision>1</cp:revision>
</cp:coreProperties>
</file>