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3AFB" w14:textId="6F71FEEB" w:rsidR="00F87FDF" w:rsidRDefault="00753B25" w:rsidP="00F87FDF">
      <w:r w:rsidRPr="00753B25">
        <w:rPr>
          <w:rFonts w:hint="eastAsia"/>
        </w:rPr>
        <w:t>様式第</w:t>
      </w:r>
      <w:r w:rsidRPr="00753B25">
        <w:t>8号(第1</w:t>
      </w:r>
      <w:r w:rsidR="00D913D1">
        <w:rPr>
          <w:rFonts w:hint="eastAsia"/>
        </w:rPr>
        <w:t>2</w:t>
      </w:r>
      <w:r w:rsidRPr="00753B25">
        <w:t>条関係)</w:t>
      </w:r>
    </w:p>
    <w:p w14:paraId="164F73BF" w14:textId="2BE37FB2" w:rsidR="00F87FDF" w:rsidRDefault="004447EF" w:rsidP="00F87FDF">
      <w:pPr>
        <w:jc w:val="center"/>
      </w:pPr>
      <w:r>
        <w:rPr>
          <w:rFonts w:hint="eastAsia"/>
        </w:rPr>
        <w:t>うきは</w:t>
      </w:r>
      <w:r w:rsidR="00F87FDF">
        <w:rPr>
          <w:rFonts w:hint="eastAsia"/>
        </w:rPr>
        <w:t>市止水板設置費補助金</w:t>
      </w:r>
      <w:r w:rsidR="00753B25">
        <w:rPr>
          <w:rFonts w:hint="eastAsia"/>
        </w:rPr>
        <w:t>交付</w:t>
      </w:r>
      <w:r w:rsidR="00753B25" w:rsidRPr="00753B25">
        <w:rPr>
          <w:rFonts w:hint="eastAsia"/>
        </w:rPr>
        <w:t>確定通知書</w:t>
      </w:r>
    </w:p>
    <w:p w14:paraId="60EBD90F" w14:textId="7C7A0547" w:rsidR="00114254" w:rsidRDefault="00114254" w:rsidP="00114254">
      <w:pPr>
        <w:snapToGrid w:val="0"/>
        <w:jc w:val="right"/>
      </w:pPr>
      <w:r w:rsidRPr="00114254">
        <w:rPr>
          <w:rFonts w:hint="eastAsia"/>
        </w:rPr>
        <w:t xml:space="preserve">第　　　　</w:t>
      </w:r>
      <w:r>
        <w:rPr>
          <w:rFonts w:hint="eastAsia"/>
        </w:rPr>
        <w:t xml:space="preserve"> </w:t>
      </w:r>
      <w:r w:rsidRPr="00114254">
        <w:rPr>
          <w:rFonts w:hint="eastAsia"/>
        </w:rPr>
        <w:t xml:space="preserve">　号</w:t>
      </w:r>
    </w:p>
    <w:p w14:paraId="1C390ED8" w14:textId="2655747A" w:rsidR="00EF2477" w:rsidRDefault="00EF2477" w:rsidP="00114254">
      <w:pPr>
        <w:snapToGrid w:val="0"/>
        <w:jc w:val="right"/>
      </w:pPr>
      <w:r w:rsidRPr="00DB18F7">
        <w:rPr>
          <w:sz w:val="22"/>
        </w:rPr>
        <w:tab/>
        <w:t xml:space="preserve">　　</w:t>
      </w:r>
      <w:r w:rsidR="00114254">
        <w:rPr>
          <w:rFonts w:hint="eastAsia"/>
          <w:sz w:val="22"/>
        </w:rPr>
        <w:t xml:space="preserve"> </w:t>
      </w:r>
      <w:r w:rsidRPr="00DB18F7">
        <w:rPr>
          <w:sz w:val="22"/>
        </w:rPr>
        <w:t>年　　月　　日</w:t>
      </w:r>
    </w:p>
    <w:p w14:paraId="7E28E4DE" w14:textId="1D9F7068" w:rsidR="00F87FDF" w:rsidRDefault="00F87FDF" w:rsidP="00770F24">
      <w:pPr>
        <w:snapToGrid w:val="0"/>
        <w:ind w:firstLineChars="300" w:firstLine="660"/>
        <w:rPr>
          <w:sz w:val="22"/>
        </w:rPr>
      </w:pPr>
      <w:r w:rsidRPr="00DB18F7">
        <w:rPr>
          <w:sz w:val="22"/>
        </w:rPr>
        <w:t xml:space="preserve">　</w:t>
      </w:r>
      <w:r>
        <w:rPr>
          <w:rFonts w:hint="eastAsia"/>
          <w:sz w:val="22"/>
        </w:rPr>
        <w:t xml:space="preserve">　　　</w:t>
      </w:r>
      <w:r w:rsidR="00EF2477">
        <w:rPr>
          <w:rFonts w:hint="eastAsia"/>
          <w:sz w:val="22"/>
        </w:rPr>
        <w:t xml:space="preserve">　　</w:t>
      </w:r>
      <w:r w:rsidRPr="00DB18F7">
        <w:rPr>
          <w:sz w:val="22"/>
        </w:rPr>
        <w:t>様</w:t>
      </w:r>
    </w:p>
    <w:p w14:paraId="5FBD6A80" w14:textId="771170C5" w:rsidR="00F87FDF" w:rsidRPr="00F87FDF" w:rsidRDefault="00F87FDF" w:rsidP="00114254">
      <w:pPr>
        <w:snapToGrid w:val="0"/>
        <w:spacing w:line="276" w:lineRule="auto"/>
        <w:ind w:right="3259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Pr="00F87FDF">
        <w:rPr>
          <w:sz w:val="22"/>
        </w:rPr>
        <w:t xml:space="preserve">    </w:t>
      </w:r>
      <w:r w:rsidR="00770F24">
        <w:rPr>
          <w:rFonts w:hint="eastAsia"/>
          <w:sz w:val="22"/>
        </w:rPr>
        <w:t>うきは市長</w:t>
      </w:r>
    </w:p>
    <w:p w14:paraId="559696BE" w14:textId="35FDB56A" w:rsidR="008C0245" w:rsidRDefault="00F87FDF" w:rsidP="00770F24">
      <w:pPr>
        <w:snapToGrid w:val="0"/>
        <w:spacing w:line="276" w:lineRule="auto"/>
        <w:ind w:right="3259"/>
        <w:jc w:val="right"/>
        <w:rPr>
          <w:sz w:val="22"/>
        </w:rPr>
      </w:pPr>
      <w:r w:rsidRPr="00F87FDF">
        <w:rPr>
          <w:sz w:val="22"/>
        </w:rPr>
        <w:t xml:space="preserve">    　    </w:t>
      </w:r>
    </w:p>
    <w:p w14:paraId="0E05072A" w14:textId="5D9D89FC" w:rsidR="00EF2477" w:rsidRDefault="00753B25" w:rsidP="008C0245">
      <w:pPr>
        <w:snapToGrid w:val="0"/>
        <w:spacing w:line="276" w:lineRule="auto"/>
        <w:ind w:right="-1"/>
        <w:jc w:val="left"/>
        <w:rPr>
          <w:sz w:val="22"/>
        </w:rPr>
      </w:pPr>
      <w:r w:rsidRPr="00753B25">
        <w:rPr>
          <w:rFonts w:hint="eastAsia"/>
        </w:rPr>
        <w:t>年　　月　　日付で報告のあった</w:t>
      </w:r>
      <w:r>
        <w:rPr>
          <w:rFonts w:hint="eastAsia"/>
        </w:rPr>
        <w:t>うきは市止水板設置費補助</w:t>
      </w:r>
      <w:r w:rsidRPr="00753B25">
        <w:rPr>
          <w:rFonts w:hint="eastAsia"/>
        </w:rPr>
        <w:t>実績報告書について、審査の結果、下記のとおり</w:t>
      </w:r>
      <w:r>
        <w:rPr>
          <w:rFonts w:hint="eastAsia"/>
        </w:rPr>
        <w:t>補助金の</w:t>
      </w:r>
      <w:r w:rsidRPr="00753B25">
        <w:rPr>
          <w:rFonts w:hint="eastAsia"/>
        </w:rPr>
        <w:t>額</w:t>
      </w:r>
      <w:r>
        <w:rPr>
          <w:rFonts w:hint="eastAsia"/>
        </w:rPr>
        <w:t>を</w:t>
      </w:r>
      <w:r w:rsidRPr="00753B25">
        <w:rPr>
          <w:rFonts w:hint="eastAsia"/>
        </w:rPr>
        <w:t>確定したので、同要綱第</w:t>
      </w:r>
      <w:r>
        <w:rPr>
          <w:rFonts w:hint="eastAsia"/>
        </w:rPr>
        <w:t>1</w:t>
      </w:r>
      <w:r w:rsidR="00D913D1">
        <w:rPr>
          <w:rFonts w:hint="eastAsia"/>
        </w:rPr>
        <w:t>2</w:t>
      </w:r>
      <w:r w:rsidRPr="00753B25">
        <w:rPr>
          <w:rFonts w:hint="eastAsia"/>
        </w:rPr>
        <w:t>条の規定により通知します。</w:t>
      </w:r>
    </w:p>
    <w:p w14:paraId="0E63C192" w14:textId="0902830E" w:rsidR="00353266" w:rsidRDefault="00792622" w:rsidP="00792622">
      <w:pPr>
        <w:snapToGrid w:val="0"/>
        <w:spacing w:line="276" w:lineRule="auto"/>
        <w:ind w:right="-1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169BF9BB" w14:textId="74CF37EA" w:rsidR="00F87FDF" w:rsidRPr="00F87FDF" w:rsidRDefault="00EF2477" w:rsidP="00EF2477">
      <w:pPr>
        <w:snapToGrid w:val="0"/>
        <w:spacing w:line="276" w:lineRule="auto"/>
        <w:ind w:right="879"/>
        <w:jc w:val="left"/>
        <w:rPr>
          <w:sz w:val="22"/>
        </w:rPr>
      </w:pPr>
      <w:r>
        <w:rPr>
          <w:rFonts w:hint="eastAsia"/>
          <w:sz w:val="22"/>
        </w:rPr>
        <w:t>１</w:t>
      </w:r>
      <w:r w:rsidR="00753B25" w:rsidRPr="00753B25">
        <w:rPr>
          <w:rFonts w:hint="eastAsia"/>
          <w:sz w:val="22"/>
        </w:rPr>
        <w:t>計算項目</w:t>
      </w:r>
      <w:r w:rsidR="00753B25">
        <w:rPr>
          <w:rFonts w:hint="eastAsia"/>
          <w:sz w:val="22"/>
        </w:rPr>
        <w:t>及び金額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753B25" w14:paraId="383EACC9" w14:textId="77777777" w:rsidTr="00D65F0F">
        <w:tc>
          <w:tcPr>
            <w:tcW w:w="2830" w:type="dxa"/>
          </w:tcPr>
          <w:p w14:paraId="18A11C79" w14:textId="61EAFB63" w:rsidR="00753B25" w:rsidRDefault="00753B25" w:rsidP="00753B25">
            <w:pPr>
              <w:snapToGrid w:val="0"/>
              <w:spacing w:line="276" w:lineRule="auto"/>
              <w:rPr>
                <w:sz w:val="22"/>
              </w:rPr>
            </w:pPr>
            <w:r w:rsidRPr="00753B25">
              <w:rPr>
                <w:rFonts w:hint="eastAsia"/>
                <w:sz w:val="22"/>
              </w:rPr>
              <w:t>補助対象経費</w:t>
            </w:r>
            <w:r w:rsidRPr="00753B25">
              <w:rPr>
                <w:sz w:val="22"/>
              </w:rPr>
              <w:t>(実績・税込)</w:t>
            </w:r>
          </w:p>
        </w:tc>
        <w:tc>
          <w:tcPr>
            <w:tcW w:w="5664" w:type="dxa"/>
          </w:tcPr>
          <w:p w14:paraId="77CE1669" w14:textId="5231EB8C" w:rsidR="00753B25" w:rsidRDefault="00753B25" w:rsidP="00753B25">
            <w:pPr>
              <w:snapToGrid w:val="0"/>
              <w:spacing w:line="276" w:lineRule="auto"/>
              <w:ind w:firstLineChars="1100" w:firstLine="2420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753B25" w14:paraId="7DE85288" w14:textId="77777777" w:rsidTr="00D65F0F">
        <w:tc>
          <w:tcPr>
            <w:tcW w:w="2830" w:type="dxa"/>
          </w:tcPr>
          <w:p w14:paraId="5B1D9D47" w14:textId="7B8E912C" w:rsidR="00753B25" w:rsidRPr="00F87FDF" w:rsidRDefault="00753B25" w:rsidP="00753B25">
            <w:pPr>
              <w:snapToGrid w:val="0"/>
              <w:spacing w:line="276" w:lineRule="auto"/>
              <w:rPr>
                <w:sz w:val="22"/>
              </w:rPr>
            </w:pPr>
            <w:r w:rsidRPr="00753B25">
              <w:rPr>
                <w:rFonts w:hint="eastAsia"/>
                <w:sz w:val="22"/>
              </w:rPr>
              <w:t>補助率</w:t>
            </w:r>
            <w:r w:rsidRPr="00753B25">
              <w:rPr>
                <w:sz w:val="22"/>
              </w:rPr>
              <w:t>(1/2)による算定額</w:t>
            </w:r>
          </w:p>
        </w:tc>
        <w:tc>
          <w:tcPr>
            <w:tcW w:w="5664" w:type="dxa"/>
          </w:tcPr>
          <w:p w14:paraId="1A27A4C1" w14:textId="64222842" w:rsidR="00753B25" w:rsidRPr="00F87FDF" w:rsidRDefault="00753B25" w:rsidP="00753B25">
            <w:pPr>
              <w:snapToGrid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円</w:t>
            </w:r>
          </w:p>
        </w:tc>
      </w:tr>
      <w:tr w:rsidR="00753B25" w14:paraId="7987D609" w14:textId="77777777" w:rsidTr="00D65F0F">
        <w:tc>
          <w:tcPr>
            <w:tcW w:w="2830" w:type="dxa"/>
          </w:tcPr>
          <w:p w14:paraId="47788D2D" w14:textId="77777777" w:rsidR="00753B25" w:rsidRDefault="00753B25" w:rsidP="00753B25">
            <w:pPr>
              <w:snapToGrid w:val="0"/>
              <w:spacing w:line="276" w:lineRule="auto"/>
              <w:rPr>
                <w:sz w:val="22"/>
              </w:rPr>
            </w:pPr>
            <w:r w:rsidRPr="00753B25">
              <w:rPr>
                <w:rFonts w:hint="eastAsia"/>
                <w:sz w:val="22"/>
              </w:rPr>
              <w:t>上限</w:t>
            </w:r>
            <w:r w:rsidRPr="00753B25">
              <w:rPr>
                <w:sz w:val="22"/>
              </w:rPr>
              <w:t>(30万円)適用後の額</w:t>
            </w:r>
          </w:p>
          <w:p w14:paraId="58BBDC1C" w14:textId="0575C77B" w:rsidR="00753B25" w:rsidRPr="00F87FDF" w:rsidRDefault="00753B25" w:rsidP="00753B25">
            <w:pPr>
              <w:snapToGrid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753B25">
              <w:rPr>
                <w:rFonts w:hint="eastAsia"/>
                <w:sz w:val="22"/>
              </w:rPr>
              <w:t>千円未満切捨て</w:t>
            </w:r>
            <w:r w:rsidR="00751C29">
              <w:rPr>
                <w:rFonts w:hint="eastAsia"/>
                <w:sz w:val="22"/>
              </w:rPr>
              <w:t>後の額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5664" w:type="dxa"/>
          </w:tcPr>
          <w:p w14:paraId="39F7FBE8" w14:textId="36088CAB" w:rsidR="00753B25" w:rsidRPr="00F87FDF" w:rsidRDefault="00753B25" w:rsidP="00753B25">
            <w:pPr>
              <w:snapToGrid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円</w:t>
            </w:r>
          </w:p>
        </w:tc>
      </w:tr>
      <w:tr w:rsidR="00753B25" w14:paraId="475AE45A" w14:textId="77777777" w:rsidTr="00D65F0F">
        <w:tc>
          <w:tcPr>
            <w:tcW w:w="2830" w:type="dxa"/>
          </w:tcPr>
          <w:p w14:paraId="2E15C214" w14:textId="316CA14F" w:rsidR="00753B25" w:rsidRPr="00F87FDF" w:rsidRDefault="00751C29" w:rsidP="00753B25">
            <w:pPr>
              <w:snapToGrid w:val="0"/>
              <w:spacing w:line="276" w:lineRule="auto"/>
              <w:rPr>
                <w:sz w:val="22"/>
              </w:rPr>
            </w:pPr>
            <w:r w:rsidRPr="00751C29">
              <w:rPr>
                <w:rFonts w:hint="eastAsia"/>
                <w:sz w:val="22"/>
              </w:rPr>
              <w:t>確定額</w:t>
            </w:r>
          </w:p>
        </w:tc>
        <w:tc>
          <w:tcPr>
            <w:tcW w:w="5664" w:type="dxa"/>
          </w:tcPr>
          <w:p w14:paraId="13C3532F" w14:textId="219C8C75" w:rsidR="00753B25" w:rsidRPr="00F87FDF" w:rsidRDefault="00751C29" w:rsidP="00753B25">
            <w:pPr>
              <w:snapToGrid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円</w:t>
            </w:r>
          </w:p>
        </w:tc>
      </w:tr>
    </w:tbl>
    <w:p w14:paraId="09DD8ACF" w14:textId="77777777" w:rsidR="00F87FDF" w:rsidRDefault="00F87FDF" w:rsidP="00EF2477">
      <w:pPr>
        <w:snapToGrid w:val="0"/>
        <w:spacing w:line="276" w:lineRule="auto"/>
        <w:rPr>
          <w:sz w:val="22"/>
        </w:rPr>
      </w:pPr>
    </w:p>
    <w:p w14:paraId="3B8C5B9B" w14:textId="2C596C8F" w:rsidR="00F87FDF" w:rsidRDefault="00F87FDF" w:rsidP="00876C49">
      <w:pPr>
        <w:snapToGrid w:val="0"/>
        <w:spacing w:line="276" w:lineRule="auto"/>
        <w:ind w:firstLineChars="100" w:firstLine="220"/>
        <w:rPr>
          <w:sz w:val="22"/>
        </w:rPr>
      </w:pPr>
    </w:p>
    <w:sectPr w:rsidR="00F87F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1D4AA" w14:textId="77777777" w:rsidR="00FB73D0" w:rsidRDefault="00FB73D0" w:rsidP="00EF2477">
      <w:r>
        <w:separator/>
      </w:r>
    </w:p>
  </w:endnote>
  <w:endnote w:type="continuationSeparator" w:id="0">
    <w:p w14:paraId="6E843C22" w14:textId="77777777" w:rsidR="00FB73D0" w:rsidRDefault="00FB73D0" w:rsidP="00EF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7CB91" w14:textId="77777777" w:rsidR="00FB73D0" w:rsidRDefault="00FB73D0" w:rsidP="00EF2477">
      <w:r>
        <w:separator/>
      </w:r>
    </w:p>
  </w:footnote>
  <w:footnote w:type="continuationSeparator" w:id="0">
    <w:p w14:paraId="149D060F" w14:textId="77777777" w:rsidR="00FB73D0" w:rsidRDefault="00FB73D0" w:rsidP="00EF2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DF"/>
    <w:rsid w:val="00057078"/>
    <w:rsid w:val="00114254"/>
    <w:rsid w:val="002F011A"/>
    <w:rsid w:val="003238C6"/>
    <w:rsid w:val="00353266"/>
    <w:rsid w:val="004445A7"/>
    <w:rsid w:val="004447EF"/>
    <w:rsid w:val="004B00B3"/>
    <w:rsid w:val="006E7E55"/>
    <w:rsid w:val="00710A6D"/>
    <w:rsid w:val="00751C29"/>
    <w:rsid w:val="00753B25"/>
    <w:rsid w:val="00770F24"/>
    <w:rsid w:val="00792622"/>
    <w:rsid w:val="007D3396"/>
    <w:rsid w:val="008028D7"/>
    <w:rsid w:val="00876C49"/>
    <w:rsid w:val="008C0245"/>
    <w:rsid w:val="009329E0"/>
    <w:rsid w:val="009C4753"/>
    <w:rsid w:val="00A96060"/>
    <w:rsid w:val="00AB2F81"/>
    <w:rsid w:val="00C42EE5"/>
    <w:rsid w:val="00C51590"/>
    <w:rsid w:val="00C5301E"/>
    <w:rsid w:val="00D65F0F"/>
    <w:rsid w:val="00D913D1"/>
    <w:rsid w:val="00DE4D83"/>
    <w:rsid w:val="00E56CBB"/>
    <w:rsid w:val="00EF2477"/>
    <w:rsid w:val="00F87FDF"/>
    <w:rsid w:val="00FB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BB048D"/>
  <w15:chartTrackingRefBased/>
  <w15:docId w15:val="{9E4294AC-2DB8-4ACA-AC2E-B473B273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4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477"/>
  </w:style>
  <w:style w:type="paragraph" w:styleId="a5">
    <w:name w:val="footer"/>
    <w:basedOn w:val="a"/>
    <w:link w:val="a6"/>
    <w:uiPriority w:val="99"/>
    <w:unhideWhenUsed/>
    <w:rsid w:val="00EF24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477"/>
  </w:style>
  <w:style w:type="table" w:styleId="a7">
    <w:name w:val="Table Grid"/>
    <w:basedOn w:val="a1"/>
    <w:uiPriority w:val="39"/>
    <w:rsid w:val="00EF2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竹上 欣宏</dc:creator>
  <cp:keywords/>
  <dc:description/>
  <cp:lastModifiedBy>竹上 欣宏</cp:lastModifiedBy>
  <cp:revision>24</cp:revision>
  <dcterms:created xsi:type="dcterms:W3CDTF">2026-03-10T12:53:00Z</dcterms:created>
  <dcterms:modified xsi:type="dcterms:W3CDTF">2026-03-16T08:51:00Z</dcterms:modified>
</cp:coreProperties>
</file>